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</w:p>
    <w:p>
      <w:pPr>
        <w:jc w:val="both"/>
        <w:rPr>
          <w:rFonts w:hint="eastAsia" w:ascii="黑体" w:hAnsi="黑体" w:eastAsia="黑体"/>
          <w:sz w:val="32"/>
          <w:szCs w:val="32"/>
        </w:rPr>
      </w:pPr>
    </w:p>
    <w:p>
      <w:pPr>
        <w:spacing w:line="560" w:lineRule="exact"/>
        <w:jc w:val="center"/>
        <w:rPr>
          <w:rFonts w:ascii="微软简标宋" w:eastAsia="微软简标宋"/>
          <w:sz w:val="44"/>
          <w:szCs w:val="44"/>
        </w:rPr>
      </w:pPr>
      <w:r>
        <w:rPr>
          <w:rFonts w:hint="eastAsia" w:ascii="微软简标宋" w:eastAsia="微软简标宋"/>
          <w:sz w:val="44"/>
          <w:szCs w:val="44"/>
        </w:rPr>
        <w:t>佛山市法学会民商法专业委员会报名表</w:t>
      </w:r>
    </w:p>
    <w:p>
      <w:pPr>
        <w:jc w:val="right"/>
        <w:rPr>
          <w:rFonts w:ascii="仿宋_GB2312" w:eastAsia="仿宋_GB2312"/>
          <w:sz w:val="24"/>
        </w:rPr>
      </w:pPr>
    </w:p>
    <w:tbl>
      <w:tblPr>
        <w:tblStyle w:val="4"/>
        <w:tblW w:w="9055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284"/>
        <w:gridCol w:w="992"/>
        <w:gridCol w:w="992"/>
        <w:gridCol w:w="992"/>
        <w:gridCol w:w="212"/>
        <w:gridCol w:w="922"/>
        <w:gridCol w:w="194"/>
        <w:gridCol w:w="930"/>
        <w:gridCol w:w="1144"/>
        <w:gridCol w:w="14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姓名</w:t>
            </w:r>
          </w:p>
        </w:tc>
        <w:tc>
          <w:tcPr>
            <w:tcW w:w="1276" w:type="dxa"/>
            <w:gridSpan w:val="2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  <w:tc>
          <w:tcPr>
            <w:tcW w:w="992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性别</w:t>
            </w:r>
          </w:p>
        </w:tc>
        <w:tc>
          <w:tcPr>
            <w:tcW w:w="992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  <w:tc>
          <w:tcPr>
            <w:tcW w:w="1134" w:type="dxa"/>
            <w:gridSpan w:val="2"/>
            <w:vAlign w:val="top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出生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年月</w:t>
            </w:r>
          </w:p>
        </w:tc>
        <w:tc>
          <w:tcPr>
            <w:tcW w:w="1124" w:type="dxa"/>
            <w:gridSpan w:val="2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hint="eastAsia" w:ascii="仿宋_GB2312" w:eastAsia="仿宋_GB2312"/>
                <w:spacing w:val="-10"/>
                <w:sz w:val="24"/>
              </w:rPr>
              <w:t xml:space="preserve"> </w:t>
            </w:r>
          </w:p>
        </w:tc>
        <w:tc>
          <w:tcPr>
            <w:tcW w:w="1144" w:type="dxa"/>
            <w:vAlign w:val="top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政治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面貌</w:t>
            </w:r>
          </w:p>
        </w:tc>
        <w:tc>
          <w:tcPr>
            <w:tcW w:w="1400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hint="eastAsia" w:ascii="Times New Roman" w:hAnsi="Times New Roman" w:eastAsia="仿宋_GB2312"/>
                <w:b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3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民族</w:t>
            </w:r>
          </w:p>
        </w:tc>
        <w:tc>
          <w:tcPr>
            <w:tcW w:w="1276" w:type="dxa"/>
            <w:gridSpan w:val="2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  <w:tc>
          <w:tcPr>
            <w:tcW w:w="992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学历</w:t>
            </w:r>
          </w:p>
        </w:tc>
        <w:tc>
          <w:tcPr>
            <w:tcW w:w="992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  <w:tc>
          <w:tcPr>
            <w:tcW w:w="1134" w:type="dxa"/>
            <w:gridSpan w:val="2"/>
            <w:vAlign w:val="top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外语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水平</w:t>
            </w:r>
          </w:p>
        </w:tc>
        <w:tc>
          <w:tcPr>
            <w:tcW w:w="1124" w:type="dxa"/>
            <w:gridSpan w:val="2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hint="eastAsia" w:ascii="仿宋_GB2312" w:eastAsia="仿宋_GB2312"/>
                <w:spacing w:val="-10"/>
                <w:sz w:val="24"/>
              </w:rPr>
              <w:t xml:space="preserve"> </w:t>
            </w:r>
          </w:p>
        </w:tc>
        <w:tc>
          <w:tcPr>
            <w:tcW w:w="1144" w:type="dxa"/>
            <w:vAlign w:val="top"/>
          </w:tcPr>
          <w:p>
            <w:pPr>
              <w:spacing w:line="300" w:lineRule="exact"/>
              <w:jc w:val="center"/>
              <w:rPr>
                <w:rFonts w:hint="eastAsia" w:ascii="仿宋_GB2312" w:eastAsia="仿宋_GB2312"/>
                <w:spacing w:val="-8"/>
                <w:sz w:val="24"/>
              </w:rPr>
            </w:pPr>
            <w:r>
              <w:rPr>
                <w:rFonts w:hint="eastAsia" w:ascii="仿宋_GB2312" w:eastAsia="仿宋_GB2312"/>
                <w:spacing w:val="-8"/>
                <w:sz w:val="24"/>
              </w:rPr>
              <w:t>工作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pacing w:val="-8"/>
                <w:sz w:val="24"/>
              </w:rPr>
              <w:t>年限</w:t>
            </w:r>
          </w:p>
        </w:tc>
        <w:tc>
          <w:tcPr>
            <w:tcW w:w="1400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hint="eastAsia" w:ascii="仿宋_GB2312" w:eastAsia="仿宋_GB2312"/>
                <w:spacing w:val="-10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2269" w:type="dxa"/>
            <w:gridSpan w:val="3"/>
            <w:vAlign w:val="top"/>
          </w:tcPr>
          <w:p>
            <w:pPr>
              <w:spacing w:line="300" w:lineRule="exact"/>
              <w:jc w:val="center"/>
              <w:rPr>
                <w:rFonts w:ascii="仿宋_GB2312" w:eastAsia="仿宋_GB2312"/>
                <w:spacing w:val="-8"/>
                <w:sz w:val="24"/>
              </w:rPr>
            </w:pPr>
            <w:r>
              <w:rPr>
                <w:rFonts w:hint="eastAsia" w:ascii="仿宋_GB2312" w:eastAsia="仿宋_GB2312"/>
                <w:spacing w:val="-8"/>
                <w:sz w:val="24"/>
              </w:rPr>
              <w:t>党代表、人大代表、政协委员身份</w:t>
            </w:r>
          </w:p>
        </w:tc>
        <w:tc>
          <w:tcPr>
            <w:tcW w:w="6786" w:type="dxa"/>
            <w:gridSpan w:val="8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2269" w:type="dxa"/>
            <w:gridSpan w:val="3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单位及职务</w:t>
            </w:r>
          </w:p>
        </w:tc>
        <w:tc>
          <w:tcPr>
            <w:tcW w:w="6786" w:type="dxa"/>
            <w:gridSpan w:val="8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2269" w:type="dxa"/>
            <w:gridSpan w:val="3"/>
            <w:vAlign w:val="top"/>
          </w:tcPr>
          <w:p>
            <w:pPr>
              <w:spacing w:before="156" w:beforeLines="50" w:line="300" w:lineRule="exact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是否竞选副主任</w:t>
            </w:r>
          </w:p>
        </w:tc>
        <w:tc>
          <w:tcPr>
            <w:tcW w:w="2196" w:type="dxa"/>
            <w:gridSpan w:val="3"/>
            <w:vAlign w:val="top"/>
          </w:tcPr>
          <w:p>
            <w:pPr>
              <w:spacing w:before="156" w:beforeLines="50" w:line="300" w:lineRule="exact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是（ ）  否（  ）      </w:t>
            </w:r>
          </w:p>
        </w:tc>
        <w:tc>
          <w:tcPr>
            <w:tcW w:w="1116" w:type="dxa"/>
            <w:gridSpan w:val="2"/>
            <w:vAlign w:val="top"/>
          </w:tcPr>
          <w:p>
            <w:pPr>
              <w:spacing w:line="300" w:lineRule="exact"/>
              <w:ind w:firstLine="240" w:firstLineChars="100"/>
              <w:jc w:val="both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身份</w:t>
            </w:r>
          </w:p>
          <w:p>
            <w:pPr>
              <w:spacing w:line="300" w:lineRule="exact"/>
              <w:ind w:firstLine="240" w:firstLineChars="100"/>
              <w:jc w:val="both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证号</w:t>
            </w:r>
          </w:p>
        </w:tc>
        <w:tc>
          <w:tcPr>
            <w:tcW w:w="3474" w:type="dxa"/>
            <w:gridSpan w:val="3"/>
            <w:vAlign w:val="top"/>
          </w:tcPr>
          <w:p>
            <w:pPr>
              <w:spacing w:before="156" w:beforeLines="50" w:line="300" w:lineRule="exac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77" w:type="dxa"/>
            <w:gridSpan w:val="2"/>
            <w:vMerge w:val="restart"/>
            <w:vAlign w:val="top"/>
          </w:tcPr>
          <w:p>
            <w:pPr>
              <w:spacing w:before="312" w:beforeLines="10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联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系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方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式</w:t>
            </w:r>
          </w:p>
        </w:tc>
        <w:tc>
          <w:tcPr>
            <w:tcW w:w="992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手机</w:t>
            </w:r>
          </w:p>
        </w:tc>
        <w:tc>
          <w:tcPr>
            <w:tcW w:w="2196" w:type="dxa"/>
            <w:gridSpan w:val="3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  <w:tc>
          <w:tcPr>
            <w:tcW w:w="1116" w:type="dxa"/>
            <w:gridSpan w:val="2"/>
            <w:vAlign w:val="top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电子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邮箱</w:t>
            </w:r>
          </w:p>
        </w:tc>
        <w:tc>
          <w:tcPr>
            <w:tcW w:w="3474" w:type="dxa"/>
            <w:gridSpan w:val="3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77" w:type="dxa"/>
            <w:gridSpan w:val="2"/>
            <w:vMerge w:val="continue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传真</w:t>
            </w:r>
          </w:p>
        </w:tc>
        <w:tc>
          <w:tcPr>
            <w:tcW w:w="2196" w:type="dxa"/>
            <w:gridSpan w:val="3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  <w:tc>
          <w:tcPr>
            <w:tcW w:w="1116" w:type="dxa"/>
            <w:gridSpan w:val="2"/>
            <w:vAlign w:val="top"/>
          </w:tcPr>
          <w:p>
            <w:pPr>
              <w:spacing w:line="300" w:lineRule="exact"/>
              <w:ind w:firstLine="240" w:firstLineChars="100"/>
              <w:jc w:val="both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办公</w:t>
            </w:r>
          </w:p>
          <w:p>
            <w:pPr>
              <w:spacing w:line="300" w:lineRule="exact"/>
              <w:ind w:firstLine="240" w:firstLineChars="100"/>
              <w:jc w:val="both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eastAsia="zh-CN"/>
              </w:rPr>
              <w:t>电话</w:t>
            </w:r>
          </w:p>
        </w:tc>
        <w:tc>
          <w:tcPr>
            <w:tcW w:w="3474" w:type="dxa"/>
            <w:gridSpan w:val="3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1" w:hRule="atLeast"/>
          <w:jc w:val="center"/>
        </w:trPr>
        <w:tc>
          <w:tcPr>
            <w:tcW w:w="1277" w:type="dxa"/>
            <w:gridSpan w:val="2"/>
            <w:vMerge w:val="continue"/>
            <w:vAlign w:val="top"/>
          </w:tcPr>
          <w:p>
            <w:pPr>
              <w:spacing w:before="156" w:beforeLines="50" w:line="300" w:lineRule="exact"/>
              <w:jc w:val="center"/>
              <w:rPr>
                <w:rFonts w:ascii="仿宋_GB2312" w:eastAsia="仿宋_GB2312"/>
                <w:sz w:val="24"/>
              </w:rPr>
            </w:pPr>
          </w:p>
        </w:tc>
        <w:tc>
          <w:tcPr>
            <w:tcW w:w="992" w:type="dxa"/>
            <w:vAlign w:val="top"/>
          </w:tcPr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通讯</w:t>
            </w:r>
          </w:p>
          <w:p>
            <w:pPr>
              <w:spacing w:line="30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地址</w:t>
            </w:r>
          </w:p>
        </w:tc>
        <w:tc>
          <w:tcPr>
            <w:tcW w:w="6786" w:type="dxa"/>
            <w:gridSpan w:val="8"/>
            <w:vAlign w:val="top"/>
          </w:tcPr>
          <w:p>
            <w:pPr>
              <w:spacing w:before="156" w:beforeLines="50" w:line="3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29" w:hRule="atLeast"/>
          <w:jc w:val="center"/>
        </w:trPr>
        <w:tc>
          <w:tcPr>
            <w:tcW w:w="1277" w:type="dxa"/>
            <w:gridSpan w:val="2"/>
            <w:textDirection w:val="tbRlV"/>
            <w:vAlign w:val="top"/>
          </w:tcPr>
          <w:p>
            <w:pPr>
              <w:spacing w:before="218" w:beforeLines="70" w:line="300" w:lineRule="exact"/>
              <w:ind w:left="113" w:right="113"/>
              <w:jc w:val="center"/>
              <w:rPr>
                <w:rFonts w:ascii="仿宋_GB2312" w:eastAsia="仿宋_GB2312"/>
                <w:spacing w:val="-10"/>
                <w:sz w:val="24"/>
              </w:rPr>
            </w:pPr>
            <w:r>
              <w:rPr>
                <w:rFonts w:hint="eastAsia" w:ascii="仿宋_GB2312" w:eastAsia="仿宋_GB2312"/>
                <w:spacing w:val="-10"/>
                <w:sz w:val="24"/>
              </w:rPr>
              <w:t>（</w:t>
            </w:r>
            <w:r>
              <w:rPr>
                <w:rFonts w:hint="eastAsia" w:ascii="仿宋_GB2312" w:eastAsia="仿宋_GB2312"/>
                <w:sz w:val="24"/>
              </w:rPr>
              <w:t>含学习和执业经历</w:t>
            </w:r>
            <w:r>
              <w:rPr>
                <w:rFonts w:hint="eastAsia" w:ascii="仿宋_GB2312" w:eastAsia="仿宋_GB2312"/>
                <w:spacing w:val="-10"/>
                <w:sz w:val="24"/>
              </w:rPr>
              <w:t>）</w:t>
            </w:r>
          </w:p>
          <w:p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个人简历</w:t>
            </w:r>
          </w:p>
        </w:tc>
        <w:tc>
          <w:tcPr>
            <w:tcW w:w="7778" w:type="dxa"/>
            <w:gridSpan w:val="9"/>
            <w:vAlign w:val="top"/>
          </w:tcPr>
          <w:p>
            <w:pPr>
              <w:spacing w:before="156" w:beforeLines="50" w:line="3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9" w:hRule="atLeast"/>
          <w:jc w:val="center"/>
        </w:trPr>
        <w:tc>
          <w:tcPr>
            <w:tcW w:w="1277" w:type="dxa"/>
            <w:gridSpan w:val="2"/>
            <w:textDirection w:val="tbRlV"/>
            <w:vAlign w:val="top"/>
          </w:tcPr>
          <w:p>
            <w:pPr>
              <w:spacing w:before="218" w:beforeLines="70"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（现任或曾任）</w:t>
            </w:r>
          </w:p>
          <w:p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法学会任职</w:t>
            </w:r>
          </w:p>
        </w:tc>
        <w:tc>
          <w:tcPr>
            <w:tcW w:w="7778" w:type="dxa"/>
            <w:gridSpan w:val="9"/>
            <w:vAlign w:val="top"/>
          </w:tcPr>
          <w:p>
            <w:pPr>
              <w:spacing w:before="156" w:beforeLines="50" w:line="3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68" w:hRule="atLeast"/>
          <w:jc w:val="center"/>
        </w:trPr>
        <w:tc>
          <w:tcPr>
            <w:tcW w:w="1277" w:type="dxa"/>
            <w:gridSpan w:val="2"/>
            <w:textDirection w:val="tbRlV"/>
            <w:vAlign w:val="top"/>
          </w:tcPr>
          <w:p>
            <w:pPr>
              <w:spacing w:before="374" w:beforeLines="120"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社会兼职</w:t>
            </w:r>
          </w:p>
        </w:tc>
        <w:tc>
          <w:tcPr>
            <w:tcW w:w="7778" w:type="dxa"/>
            <w:gridSpan w:val="9"/>
            <w:vAlign w:val="top"/>
          </w:tcPr>
          <w:p>
            <w:pPr>
              <w:spacing w:before="156" w:beforeLines="50" w:line="30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2" w:hRule="atLeast"/>
          <w:jc w:val="center"/>
        </w:trPr>
        <w:tc>
          <w:tcPr>
            <w:tcW w:w="1277" w:type="dxa"/>
            <w:gridSpan w:val="2"/>
            <w:textDirection w:val="tbRlV"/>
            <w:vAlign w:val="top"/>
          </w:tcPr>
          <w:p>
            <w:pPr>
              <w:spacing w:before="218" w:beforeLines="70"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或发表论文</w:t>
            </w:r>
          </w:p>
          <w:p>
            <w:pPr>
              <w:spacing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个人专著、译著</w:t>
            </w:r>
          </w:p>
        </w:tc>
        <w:tc>
          <w:tcPr>
            <w:tcW w:w="7778" w:type="dxa"/>
            <w:gridSpan w:val="9"/>
            <w:vAlign w:val="top"/>
          </w:tcPr>
          <w:p>
            <w:pPr>
              <w:spacing w:before="156" w:beforeLines="50" w:line="30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50" w:hRule="atLeast"/>
          <w:jc w:val="center"/>
        </w:trPr>
        <w:tc>
          <w:tcPr>
            <w:tcW w:w="1277" w:type="dxa"/>
            <w:gridSpan w:val="2"/>
            <w:textDirection w:val="tbRlV"/>
            <w:vAlign w:val="top"/>
          </w:tcPr>
          <w:p>
            <w:pPr>
              <w:spacing w:before="374" w:beforeLines="120"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获奖情况</w:t>
            </w:r>
          </w:p>
        </w:tc>
        <w:tc>
          <w:tcPr>
            <w:tcW w:w="7778" w:type="dxa"/>
            <w:gridSpan w:val="9"/>
            <w:vAlign w:val="top"/>
          </w:tcPr>
          <w:p>
            <w:pPr>
              <w:spacing w:before="156" w:beforeLines="50" w:line="300" w:lineRule="exact"/>
              <w:jc w:val="left"/>
              <w:rPr>
                <w:rFonts w:hint="eastAsia" w:ascii="仿宋_GB2312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1" w:hRule="atLeast"/>
          <w:jc w:val="center"/>
        </w:trPr>
        <w:tc>
          <w:tcPr>
            <w:tcW w:w="1277" w:type="dxa"/>
            <w:gridSpan w:val="2"/>
            <w:textDirection w:val="tbRlV"/>
            <w:vAlign w:val="top"/>
          </w:tcPr>
          <w:p>
            <w:pPr>
              <w:spacing w:before="374" w:beforeLines="120"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本人签名确认</w:t>
            </w:r>
          </w:p>
        </w:tc>
        <w:tc>
          <w:tcPr>
            <w:tcW w:w="7778" w:type="dxa"/>
            <w:gridSpan w:val="9"/>
            <w:vAlign w:val="top"/>
          </w:tcPr>
          <w:p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00" w:lineRule="exact"/>
              <w:rPr>
                <w:rFonts w:ascii="仿宋_GB2312" w:eastAsia="仿宋_GB2312"/>
                <w:sz w:val="24"/>
              </w:rPr>
            </w:pPr>
          </w:p>
          <w:p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月   日</w:t>
            </w:r>
            <w:r>
              <w:rPr>
                <w:rFonts w:ascii="仿宋_GB2312" w:eastAsia="仿宋_GB2312"/>
                <w:sz w:val="24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84" w:hRule="atLeast"/>
          <w:jc w:val="center"/>
        </w:trPr>
        <w:tc>
          <w:tcPr>
            <w:tcW w:w="1277" w:type="dxa"/>
            <w:gridSpan w:val="2"/>
            <w:textDirection w:val="tbRlV"/>
            <w:vAlign w:val="top"/>
          </w:tcPr>
          <w:p>
            <w:pPr>
              <w:spacing w:before="374" w:beforeLines="120"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所在单位意见</w:t>
            </w:r>
          </w:p>
        </w:tc>
        <w:tc>
          <w:tcPr>
            <w:tcW w:w="7778" w:type="dxa"/>
            <w:gridSpan w:val="9"/>
            <w:vAlign w:val="top"/>
          </w:tcPr>
          <w:p>
            <w:pPr>
              <w:spacing w:line="34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4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4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40" w:lineRule="exact"/>
              <w:rPr>
                <w:rFonts w:ascii="仿宋_GB2312" w:eastAsia="仿宋_GB2312"/>
                <w:sz w:val="24"/>
              </w:rPr>
            </w:pPr>
          </w:p>
          <w:p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（盖章）  </w:t>
            </w:r>
            <w:r>
              <w:rPr>
                <w:rFonts w:ascii="仿宋_GB2312" w:eastAsia="仿宋_GB2312"/>
                <w:sz w:val="24"/>
              </w:rPr>
              <w:t xml:space="preserve">          </w:t>
            </w:r>
          </w:p>
          <w:p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年   月   日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9" w:hRule="atLeast"/>
          <w:jc w:val="center"/>
        </w:trPr>
        <w:tc>
          <w:tcPr>
            <w:tcW w:w="1277" w:type="dxa"/>
            <w:gridSpan w:val="2"/>
            <w:textDirection w:val="tbRlV"/>
            <w:vAlign w:val="top"/>
          </w:tcPr>
          <w:p>
            <w:pPr>
              <w:spacing w:before="374" w:beforeLines="120" w:line="300" w:lineRule="exact"/>
              <w:ind w:left="113" w:right="113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市法学会意见</w:t>
            </w:r>
          </w:p>
        </w:tc>
        <w:tc>
          <w:tcPr>
            <w:tcW w:w="7778" w:type="dxa"/>
            <w:gridSpan w:val="9"/>
            <w:vAlign w:val="top"/>
          </w:tcPr>
          <w:p>
            <w:pPr>
              <w:spacing w:line="34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4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40" w:lineRule="exact"/>
              <w:rPr>
                <w:rFonts w:ascii="仿宋_GB2312" w:eastAsia="仿宋_GB2312"/>
                <w:sz w:val="24"/>
              </w:rPr>
            </w:pPr>
          </w:p>
          <w:p>
            <w:pPr>
              <w:spacing w:line="340" w:lineRule="exact"/>
              <w:rPr>
                <w:rFonts w:ascii="仿宋_GB2312" w:eastAsia="仿宋_GB2312"/>
                <w:sz w:val="24"/>
              </w:rPr>
            </w:pPr>
          </w:p>
          <w:p>
            <w:pPr>
              <w:wordWrap w:val="0"/>
              <w:spacing w:line="300" w:lineRule="exact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（盖章）  </w:t>
            </w:r>
            <w:r>
              <w:rPr>
                <w:rFonts w:ascii="仿宋_GB2312" w:eastAsia="仿宋_GB2312"/>
                <w:sz w:val="24"/>
              </w:rPr>
              <w:t xml:space="preserve">          </w:t>
            </w:r>
          </w:p>
          <w:p>
            <w:pPr>
              <w:wordWrap w:val="0"/>
              <w:spacing w:line="340" w:lineRule="exact"/>
              <w:jc w:val="righ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年   月   日</w:t>
            </w:r>
            <w:r>
              <w:rPr>
                <w:rFonts w:ascii="仿宋_GB2312" w:eastAsia="仿宋_GB2312"/>
                <w:sz w:val="24"/>
              </w:rPr>
              <w:t xml:space="preserve">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36" w:hRule="atLeast"/>
          <w:jc w:val="center"/>
        </w:trPr>
        <w:tc>
          <w:tcPr>
            <w:tcW w:w="9055" w:type="dxa"/>
            <w:gridSpan w:val="11"/>
            <w:vAlign w:val="top"/>
          </w:tcPr>
          <w:p>
            <w:pPr>
              <w:spacing w:before="156" w:beforeLines="50" w:line="30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注意事项：</w:t>
            </w:r>
          </w:p>
          <w:p>
            <w:pPr>
              <w:spacing w:line="300" w:lineRule="exact"/>
              <w:ind w:firstLine="480" w:firstLineChars="20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1.</w:t>
            </w:r>
            <w:r>
              <w:rPr>
                <w:rFonts w:hint="eastAsia" w:ascii="仿宋_GB2312" w:eastAsia="仿宋_GB2312"/>
                <w:sz w:val="24"/>
              </w:rPr>
              <w:t>本表格所有项目均为必填，填写内容应保证客观、真实，无内容的项目请填“无”；</w:t>
            </w:r>
          </w:p>
          <w:p>
            <w:pPr>
              <w:spacing w:line="300" w:lineRule="exact"/>
              <w:ind w:left="480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2.“学历”请填写大学本科、硕士研究生、博士研究生等；</w:t>
            </w:r>
          </w:p>
          <w:p>
            <w:pPr>
              <w:spacing w:line="300" w:lineRule="exact"/>
              <w:ind w:left="48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3.</w:t>
            </w:r>
            <w:r>
              <w:rPr>
                <w:rFonts w:hint="eastAsia" w:ascii="仿宋_GB2312" w:eastAsia="仿宋_GB2312"/>
                <w:sz w:val="24"/>
              </w:rPr>
              <w:t>“外语水平”请填写语种、大学四六级（或其他语种的相应级别）等；</w:t>
            </w:r>
          </w:p>
          <w:p>
            <w:pPr>
              <w:spacing w:line="300" w:lineRule="exact"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/>
                <w:sz w:val="24"/>
              </w:rPr>
              <w:t>4.</w:t>
            </w:r>
            <w:r>
              <w:rPr>
                <w:rFonts w:hint="eastAsia" w:ascii="仿宋_GB2312" w:eastAsia="仿宋_GB2312"/>
                <w:sz w:val="24"/>
              </w:rPr>
              <w:t>“个人简历”请从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大学</w:t>
            </w:r>
            <w:r>
              <w:rPr>
                <w:rFonts w:hint="eastAsia" w:ascii="仿宋_GB2312" w:eastAsia="仿宋_GB2312"/>
                <w:sz w:val="24"/>
              </w:rPr>
              <w:t>开始填写。如有境外学习、律师执业经历或其他与民商法有关经历；</w:t>
            </w:r>
          </w:p>
          <w:p>
            <w:pPr>
              <w:spacing w:line="300" w:lineRule="exact"/>
              <w:ind w:firstLine="480" w:firstLineChars="200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5.社会兼职、论文、获奖情况等须同时提供相关证明材料复印件。</w:t>
            </w:r>
          </w:p>
          <w:p>
            <w:pPr>
              <w:ind w:firstLine="480" w:firstLineChars="20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ascii="仿宋_GB2312" w:eastAsia="仿宋_GB2312"/>
                <w:sz w:val="24"/>
              </w:rPr>
              <w:t>6</w:t>
            </w:r>
            <w:r>
              <w:rPr>
                <w:rFonts w:hint="eastAsia" w:ascii="仿宋_GB2312" w:eastAsia="仿宋_GB2312"/>
                <w:sz w:val="24"/>
              </w:rPr>
              <w:t>.本表格一式两份，上报市法学会一份，</w:t>
            </w:r>
            <w:r>
              <w:rPr>
                <w:rFonts w:hint="eastAsia" w:ascii="仿宋_GB2312" w:eastAsia="仿宋_GB2312"/>
                <w:color w:val="000000"/>
                <w:sz w:val="24"/>
              </w:rPr>
              <w:t>本人留存</w:t>
            </w:r>
            <w:r>
              <w:rPr>
                <w:rFonts w:hint="eastAsia" w:ascii="仿宋_GB2312" w:eastAsia="仿宋_GB2312"/>
                <w:sz w:val="24"/>
              </w:rPr>
              <w:t>一份。表格电子文档需同时发送至市法学会制定的电子邮箱：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fldChar w:fldCharType="begin"/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instrText xml:space="preserve"> HYPERLINK "mailto:13702961588@163.com" </w:instrTex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fldChar w:fldCharType="separate"/>
            </w:r>
            <w:r>
              <w:rPr>
                <w:rStyle w:val="3"/>
                <w:rFonts w:hint="eastAsia" w:ascii="仿宋" w:hAnsi="仿宋" w:eastAsia="仿宋" w:cs="仿宋"/>
                <w:color w:val="auto"/>
                <w:sz w:val="24"/>
                <w:u w:val="none"/>
              </w:rPr>
              <w:t>13702961588@163.com</w:t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fldChar w:fldCharType="end"/>
            </w:r>
          </w:p>
          <w:p>
            <w:pPr>
              <w:ind w:firstLine="480" w:firstLineChars="200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7.凡成为民商法专业委员会委员的，同时为市法学会会员。</w:t>
            </w:r>
          </w:p>
          <w:p>
            <w:pPr>
              <w:spacing w:line="300" w:lineRule="exact"/>
              <w:ind w:firstLine="480" w:firstLineChars="200"/>
              <w:rPr>
                <w:rFonts w:ascii="仿宋_GB2312" w:eastAsia="仿宋_GB2312"/>
                <w:sz w:val="24"/>
              </w:rPr>
            </w:pPr>
          </w:p>
        </w:tc>
      </w:tr>
    </w:tbl>
    <w:p>
      <w:pPr>
        <w:ind w:firstLine="6720" w:firstLineChars="2400"/>
      </w:pPr>
      <w:r>
        <w:rPr>
          <w:rFonts w:hint="eastAsia" w:ascii="仿宋_GB2312" w:eastAsia="仿宋_GB2312"/>
          <w:sz w:val="28"/>
          <w:szCs w:val="28"/>
        </w:rPr>
        <w:t>佛山市法学会制</w:t>
      </w:r>
    </w:p>
    <w:p>
      <w:pPr>
        <w:rPr>
          <w:rFonts w:hint="eastAsia" w:ascii="黑体" w:hAnsi="黑体" w:eastAsia="黑体" w:cs="黑体"/>
          <w:sz w:val="32"/>
          <w:szCs w:val="32"/>
          <w:lang w:eastAsia="zh-CN"/>
        </w:rPr>
        <w:sectPr>
          <w:pgSz w:w="11906" w:h="16838"/>
          <w:pgMar w:top="1701" w:right="1417" w:bottom="1417" w:left="1474" w:header="851" w:footer="992" w:gutter="0"/>
          <w:pgNumType w:fmt="decimal"/>
          <w:cols w:space="0" w:num="1"/>
          <w:rtlGutter w:val="0"/>
          <w:docGrid w:type="lines" w:linePitch="318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简标宋">
    <w:altName w:val="宋体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美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alibri">
    <w:panose1 w:val="020F0502020204030204"/>
    <w:charset w:val="86"/>
    <w:family w:val="auto"/>
    <w:pitch w:val="default"/>
    <w:sig w:usb0="E00002FF" w:usb1="4000ACFF" w:usb2="00000001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PingFang SC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Hiragino Sans GB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宋黑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\clbgdkfdiag 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Dotum">
    <w:panose1 w:val="020B0600000101010101"/>
    <w:charset w:val="81"/>
    <w:family w:val="auto"/>
    <w:pitch w:val="default"/>
    <w:sig w:usb0="B00002AF" w:usb1="69D77CFB" w:usb2="00000030" w:usb3="00000000" w:csb0="4008009F" w:csb1="DFD7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小标宋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宋体-PUA">
    <w:altName w:val="宋体"/>
    <w:panose1 w:val="02010600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叶根友毛笔行书2.0版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兰亭超细黑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宋体-方正超大字符集">
    <w:altName w:val="宋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Cambria Math">
    <w:panose1 w:val="02040503050406030204"/>
    <w:charset w:val="01"/>
    <w:family w:val="auto"/>
    <w:pitch w:val="default"/>
    <w:sig w:usb0="E00002FF" w:usb1="420024FF" w:usb2="00000000" w:usb3="00000000" w:csb0="2000019F" w:csb1="00000000"/>
  </w:font>
  <w:font w:name="MS Sans Serif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MS Song">
    <w:altName w:val="宋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S Triumvirate_J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Tahoma">
    <w:panose1 w:val="020B0604030504040204"/>
    <w:charset w:val="01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01"/>
    <w:family w:val="decorative"/>
    <w:pitch w:val="default"/>
    <w:sig w:usb0="E00002FF" w:usb1="4000ACFF" w:usb2="00000001" w:usb3="00000000" w:csb0="2000019F" w:csb1="00000000"/>
  </w:font>
  <w:font w:name="幼圆">
    <w:altName w:val="宋体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FangSong_GB2312">
    <w:altName w:val="仿宋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Arial Unicode MS">
    <w:altName w:val="Arial"/>
    <w:panose1 w:val="020B0604020202020204"/>
    <w:charset w:val="7A"/>
    <w:family w:val="auto"/>
    <w:pitch w:val="default"/>
    <w:sig w:usb0="00000000" w:usb1="00000000" w:usb2="0000003F" w:usb3="00000000" w:csb0="603F01FF" w:csb1="FFFF0000"/>
  </w:font>
  <w:font w:name="Arial">
    <w:panose1 w:val="020B0604020202020204"/>
    <w:charset w:val="7A"/>
    <w:family w:val="auto"/>
    <w:pitch w:val="default"/>
    <w:sig w:usb0="E0002AFF" w:usb1="C0007843" w:usb2="00000009" w:usb3="00000000" w:csb0="400001FF" w:csb1="FFFF0000"/>
  </w:font>
  <w:font w:name="华文宋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彩云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楷体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3D3268"/>
    <w:rsid w:val="623D326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宋体" w:asciiTheme="minorHAnsi" w:hAnsiTheme="minorHAnsi" w:cstheme="minorBidi"/>
      <w:kern w:val="2"/>
      <w:sz w:val="21"/>
      <w:szCs w:val="22"/>
      <w:lang w:val="en-US" w:eastAsia="zh-CN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市委政法委员会</Company>
  <Pages>1</Pages>
  <Words>0</Words>
  <Characters>0</Characters>
  <Lines>0</Lines>
  <Paragraphs>0</Paragraphs>
  <ScaleCrop>false</ScaleCrop>
  <LinksUpToDate>false</LinksUpToDate>
  <CharactersWithSpaces>0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2017-07-12T03:16:00Z</dcterms:created>
  <dc:creator>刘楚欣</dc:creator>
  <cp:lastModifiedBy>刘楚欣</cp:lastModifiedBy>
  <dcterms:modified xsi:type="dcterms:W3CDTF">2017-07-12T03:16:27Z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