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附件一：园区企业法律服务产品征集报送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749"/>
        <w:gridCol w:w="219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74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申报产品名称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申报律师</w:t>
            </w:r>
          </w:p>
        </w:tc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4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4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4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4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bidi w:val="0"/>
        <w:jc w:val="center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  <w:t xml:space="preserve">                        律所（盖章）：</w:t>
      </w:r>
    </w:p>
    <w:p>
      <w:pPr>
        <w:bidi w:val="0"/>
        <w:jc w:val="center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  <w:t xml:space="preserve">                 日期：</w:t>
      </w:r>
    </w:p>
    <w:p>
      <w:pPr>
        <w:pStyle w:val="2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3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2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3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2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3"/>
        <w:rPr>
          <w:rFonts w:hint="eastAsia" w:ascii="仿宋_GB2312" w:hAnsi="Calibri" w:eastAsia="仿宋_GB2312" w:cs="Times New Roman"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ZDZkN2RlYzc0ZGFjNjZiYTFlMzg0ZThhMGJiYjYifQ=="/>
  </w:docVars>
  <w:rsids>
    <w:rsidRoot w:val="71FD7BB4"/>
    <w:rsid w:val="71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28"/>
      <w:szCs w:val="28"/>
    </w:rPr>
  </w:style>
  <w:style w:type="paragraph" w:styleId="3">
    <w:name w:val="Title"/>
    <w:next w:val="1"/>
    <w:qFormat/>
    <w:uiPriority w:val="0"/>
    <w:pPr>
      <w:widowControl w:val="0"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2"/>
      <w:sz w:val="84"/>
      <w:szCs w:val="3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2023-03-23T09:05:00Z</dcterms:created>
  <dc:creator>hoon</dc:creator>
  <cp:lastModifiedBy>hoon</cp:lastModifiedBy>
  <dcterms:modified xsi:type="dcterms:W3CDTF">2023-03-23T09:05:31Z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520089307A6E41D88ACA3D511C1BF9E8</vt:lpwstr>
  </property>
</Properties>
</file>